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C708" w14:textId="76EEB125" w:rsidR="00CF0D24" w:rsidRPr="005832B4" w:rsidRDefault="007F01FC" w:rsidP="00FB6501">
      <w:pPr>
        <w:spacing w:after="360" w:line="240" w:lineRule="auto"/>
        <w:jc w:val="center"/>
        <w:rPr>
          <w:b/>
          <w:noProof/>
          <w:sz w:val="42"/>
          <w:szCs w:val="42"/>
          <w:u w:val="single"/>
        </w:rPr>
      </w:pPr>
      <w:r w:rsidRPr="005832B4">
        <w:rPr>
          <w:b/>
          <w:noProof/>
          <w:sz w:val="42"/>
          <w:szCs w:val="42"/>
          <w:u w:val="single"/>
          <w:lang w:val="la-Latn"/>
        </w:rPr>
        <w:t>Konsekutivsätze</w:t>
      </w:r>
      <w:r w:rsidRPr="005832B4">
        <w:rPr>
          <w:bCs/>
          <w:noProof/>
          <w:sz w:val="42"/>
          <w:szCs w:val="42"/>
          <w:u w:val="single"/>
          <w:lang w:val="la-Latn"/>
        </w:rPr>
        <w:t xml:space="preserve"> (Folgesätze)</w:t>
      </w:r>
      <w:r w:rsidR="005D49AB" w:rsidRPr="005832B4">
        <w:rPr>
          <w:bCs/>
          <w:noProof/>
          <w:sz w:val="42"/>
          <w:szCs w:val="42"/>
          <w:u w:val="single"/>
        </w:rPr>
        <w:t>,</w:t>
      </w:r>
      <w:r w:rsidRPr="005832B4">
        <w:rPr>
          <w:b/>
          <w:noProof/>
          <w:sz w:val="42"/>
          <w:szCs w:val="42"/>
          <w:u w:val="single"/>
          <w:lang w:val="la-Latn"/>
        </w:rPr>
        <w:t xml:space="preserve"> Finalsätze</w:t>
      </w:r>
      <w:r w:rsidRPr="005832B4">
        <w:rPr>
          <w:bCs/>
          <w:noProof/>
          <w:sz w:val="42"/>
          <w:szCs w:val="42"/>
          <w:u w:val="single"/>
          <w:lang w:val="la-Latn"/>
        </w:rPr>
        <w:t xml:space="preserve"> (</w:t>
      </w:r>
      <w:r w:rsidR="004E2511" w:rsidRPr="005832B4">
        <w:rPr>
          <w:bCs/>
          <w:noProof/>
          <w:sz w:val="42"/>
          <w:szCs w:val="42"/>
          <w:u w:val="single"/>
        </w:rPr>
        <w:t xml:space="preserve">Begehrs- und </w:t>
      </w:r>
      <w:r w:rsidRPr="005832B4">
        <w:rPr>
          <w:bCs/>
          <w:noProof/>
          <w:sz w:val="42"/>
          <w:szCs w:val="42"/>
          <w:u w:val="single"/>
          <w:lang w:val="la-Latn"/>
        </w:rPr>
        <w:t>Absichtssätze)</w:t>
      </w:r>
      <w:r w:rsidR="005D49AB" w:rsidRPr="005832B4">
        <w:rPr>
          <w:bCs/>
          <w:noProof/>
          <w:sz w:val="42"/>
          <w:szCs w:val="42"/>
          <w:u w:val="single"/>
        </w:rPr>
        <w:t xml:space="preserve"> und</w:t>
      </w:r>
      <w:r w:rsidR="005832B4">
        <w:rPr>
          <w:b/>
          <w:noProof/>
          <w:sz w:val="42"/>
          <w:szCs w:val="42"/>
          <w:u w:val="single"/>
        </w:rPr>
        <w:br/>
      </w:r>
      <w:r w:rsidR="005D49AB" w:rsidRPr="005832B4">
        <w:rPr>
          <w:b/>
          <w:noProof/>
          <w:sz w:val="42"/>
          <w:szCs w:val="42"/>
          <w:u w:val="single"/>
        </w:rPr>
        <w:t>indirekte Fragesätze</w:t>
      </w:r>
    </w:p>
    <w:p w14:paraId="5E8A6F32" w14:textId="53D5B2BB" w:rsidR="007F01FC" w:rsidRPr="005832B4" w:rsidRDefault="007F01FC" w:rsidP="00EB3A3D">
      <w:pPr>
        <w:numPr>
          <w:ilvl w:val="0"/>
          <w:numId w:val="1"/>
        </w:numPr>
        <w:spacing w:after="300" w:line="240" w:lineRule="auto"/>
        <w:ind w:left="567" w:hanging="567"/>
        <w:rPr>
          <w:rFonts w:eastAsia="Times New Roman"/>
          <w:noProof/>
          <w:sz w:val="42"/>
          <w:szCs w:val="42"/>
          <w:lang w:val="la-Latn" w:eastAsia="de-DE"/>
        </w:rPr>
      </w:pP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Kosekutiv-</w:t>
      </w:r>
      <w:r w:rsidR="00940933" w:rsidRPr="005832B4">
        <w:rPr>
          <w:rFonts w:eastAsia="Times New Roman"/>
          <w:b/>
          <w:noProof/>
          <w:sz w:val="42"/>
          <w:szCs w:val="42"/>
          <w:lang w:eastAsia="de-DE"/>
        </w:rPr>
        <w:t xml:space="preserve">, </w:t>
      </w: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Final</w:t>
      </w:r>
      <w:r w:rsidR="00940933" w:rsidRPr="005832B4">
        <w:rPr>
          <w:rFonts w:eastAsia="Times New Roman"/>
          <w:b/>
          <w:noProof/>
          <w:sz w:val="42"/>
          <w:szCs w:val="42"/>
          <w:lang w:eastAsia="de-DE"/>
        </w:rPr>
        <w:t>- und indirekte Frag</w:t>
      </w: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sätze</w:t>
      </w:r>
      <w:r w:rsidRPr="005832B4">
        <w:rPr>
          <w:rFonts w:eastAsia="Times New Roman"/>
          <w:noProof/>
          <w:sz w:val="42"/>
          <w:szCs w:val="42"/>
          <w:lang w:val="la-Latn" w:eastAsia="de-DE"/>
        </w:rPr>
        <w:t xml:space="preserve"> stehen im Lateinischen immer im Konjunktiv. Sie gehören zu den </w:t>
      </w: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konjunktivische</w:t>
      </w:r>
      <w:r w:rsidRPr="005832B4">
        <w:rPr>
          <w:rFonts w:eastAsia="Times New Roman"/>
          <w:noProof/>
          <w:sz w:val="42"/>
          <w:szCs w:val="42"/>
          <w:lang w:val="la-Latn" w:eastAsia="de-DE"/>
        </w:rPr>
        <w:t xml:space="preserve">n </w:t>
      </w: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Nebensätze</w:t>
      </w:r>
      <w:r w:rsidRPr="005832B4">
        <w:rPr>
          <w:rFonts w:eastAsia="Times New Roman"/>
          <w:noProof/>
          <w:sz w:val="42"/>
          <w:szCs w:val="42"/>
          <w:lang w:val="la-Latn" w:eastAsia="de-DE"/>
        </w:rPr>
        <w:t xml:space="preserve">n, die </w:t>
      </w: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im Deutschen</w:t>
      </w:r>
      <w:r w:rsidRPr="005832B4">
        <w:rPr>
          <w:rFonts w:eastAsia="Times New Roman"/>
          <w:noProof/>
          <w:sz w:val="42"/>
          <w:szCs w:val="42"/>
          <w:lang w:val="la-Latn" w:eastAsia="de-DE"/>
        </w:rPr>
        <w:t xml:space="preserve"> </w:t>
      </w:r>
      <w:r w:rsidR="00CC4A57" w:rsidRPr="005832B4">
        <w:rPr>
          <w:rFonts w:eastAsia="Times New Roman"/>
          <w:noProof/>
          <w:sz w:val="42"/>
          <w:szCs w:val="42"/>
          <w:lang w:eastAsia="de-DE"/>
        </w:rPr>
        <w:t>(meist</w:t>
      </w:r>
      <w:r w:rsidR="00940933" w:rsidRPr="005832B4">
        <w:rPr>
          <w:rFonts w:eastAsia="Times New Roman"/>
          <w:noProof/>
          <w:sz w:val="42"/>
          <w:szCs w:val="42"/>
          <w:lang w:eastAsia="de-DE"/>
        </w:rPr>
        <w:t>ens</w:t>
      </w:r>
      <w:r w:rsidR="00CC4A57" w:rsidRPr="005832B4">
        <w:rPr>
          <w:rFonts w:eastAsia="Times New Roman"/>
          <w:noProof/>
          <w:sz w:val="42"/>
          <w:szCs w:val="42"/>
          <w:lang w:eastAsia="de-DE"/>
        </w:rPr>
        <w:t xml:space="preserve">) </w:t>
      </w:r>
      <w:r w:rsidRPr="005832B4">
        <w:rPr>
          <w:rFonts w:eastAsia="Times New Roman"/>
          <w:noProof/>
          <w:sz w:val="42"/>
          <w:szCs w:val="42"/>
          <w:lang w:val="la-Latn" w:eastAsia="de-DE"/>
        </w:rPr>
        <w:t xml:space="preserve">mit dem </w:t>
      </w: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Indikativ</w:t>
      </w:r>
      <w:r w:rsidRPr="005832B4">
        <w:rPr>
          <w:rFonts w:eastAsia="Times New Roman"/>
          <w:noProof/>
          <w:sz w:val="42"/>
          <w:szCs w:val="42"/>
          <w:lang w:val="la-Latn" w:eastAsia="de-DE"/>
        </w:rPr>
        <w:t xml:space="preserve"> übersetzt werden können.</w:t>
      </w:r>
      <w:r w:rsidR="00E83CB7" w:rsidRPr="005832B4">
        <w:rPr>
          <w:rFonts w:eastAsia="Times New Roman"/>
          <w:noProof/>
          <w:sz w:val="42"/>
          <w:szCs w:val="42"/>
          <w:lang w:eastAsia="de-DE"/>
        </w:rPr>
        <w:t xml:space="preserve"> </w:t>
      </w:r>
      <w:r w:rsidR="00E83CB7" w:rsidRPr="005832B4">
        <w:rPr>
          <w:rFonts w:eastAsia="Times New Roman"/>
          <w:noProof/>
          <w:sz w:val="36"/>
          <w:szCs w:val="36"/>
          <w:lang w:eastAsia="de-DE"/>
        </w:rPr>
        <w:t xml:space="preserve">Zu beachten ist ggf. </w:t>
      </w:r>
      <w:r w:rsidR="005D49AB" w:rsidRPr="005832B4">
        <w:rPr>
          <w:rFonts w:eastAsia="Times New Roman"/>
          <w:noProof/>
          <w:sz w:val="36"/>
          <w:szCs w:val="36"/>
          <w:lang w:eastAsia="de-DE"/>
        </w:rPr>
        <w:t xml:space="preserve">(vor allem </w:t>
      </w:r>
      <w:r w:rsidR="00D961CB" w:rsidRPr="005832B4">
        <w:rPr>
          <w:rFonts w:eastAsia="Times New Roman"/>
          <w:noProof/>
          <w:sz w:val="36"/>
          <w:szCs w:val="36"/>
          <w:lang w:eastAsia="de-DE"/>
        </w:rPr>
        <w:t xml:space="preserve">bei indirekten Fragesätzen) </w:t>
      </w:r>
      <w:r w:rsidR="00E83CB7" w:rsidRPr="005832B4">
        <w:rPr>
          <w:rFonts w:eastAsia="Times New Roman"/>
          <w:noProof/>
          <w:sz w:val="36"/>
          <w:szCs w:val="36"/>
          <w:lang w:eastAsia="de-DE"/>
        </w:rPr>
        <w:t>das Zeitverhältnis.</w:t>
      </w:r>
    </w:p>
    <w:p w14:paraId="7FD8C393" w14:textId="77777777" w:rsidR="007F01FC" w:rsidRPr="005832B4" w:rsidRDefault="007F01FC" w:rsidP="00FB6501">
      <w:pPr>
        <w:numPr>
          <w:ilvl w:val="0"/>
          <w:numId w:val="2"/>
        </w:numPr>
        <w:spacing w:after="0" w:line="240" w:lineRule="auto"/>
        <w:ind w:left="567" w:hanging="567"/>
        <w:rPr>
          <w:b/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t>konsekutiv:</w:t>
      </w:r>
      <w:r w:rsidR="00764778" w:rsidRPr="005832B4">
        <w:rPr>
          <w:b/>
          <w:noProof/>
          <w:sz w:val="42"/>
          <w:szCs w:val="42"/>
          <w:lang w:val="la-Latn"/>
        </w:rPr>
        <w:tab/>
      </w:r>
      <w:r w:rsidRPr="005832B4">
        <w:rPr>
          <w:b/>
          <w:noProof/>
          <w:sz w:val="42"/>
          <w:szCs w:val="42"/>
          <w:lang w:val="la-Latn"/>
        </w:rPr>
        <w:t>ut/ ut non = (so) dass/ (so) dass nicht</w:t>
      </w:r>
    </w:p>
    <w:p w14:paraId="39D3EC9E" w14:textId="77777777" w:rsidR="007F01FC" w:rsidRPr="005832B4" w:rsidRDefault="007F01FC" w:rsidP="00EB3A3D">
      <w:pPr>
        <w:spacing w:before="120" w:after="240" w:line="240" w:lineRule="auto"/>
        <w:ind w:left="567"/>
        <w:rPr>
          <w:rFonts w:eastAsia="Times New Roman"/>
          <w:b/>
          <w:noProof/>
          <w:sz w:val="42"/>
          <w:szCs w:val="42"/>
          <w:lang w:val="la-Latn" w:eastAsia="de-DE"/>
        </w:rPr>
      </w:pP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 xml:space="preserve">Beispiele: </w:t>
      </w:r>
    </w:p>
    <w:p w14:paraId="122939F3" w14:textId="77777777" w:rsidR="007F01FC" w:rsidRPr="005832B4" w:rsidRDefault="007F01FC" w:rsidP="00FB6501">
      <w:pPr>
        <w:spacing w:after="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rFonts w:eastAsia="Times New Roman" w:cs="Arial"/>
          <w:noProof/>
          <w:sz w:val="42"/>
          <w:szCs w:val="42"/>
          <w:lang w:val="la-Latn" w:eastAsia="de-DE"/>
        </w:rPr>
        <w:t>Magister</w:t>
      </w:r>
      <w:r w:rsidRPr="005832B4">
        <w:rPr>
          <w:noProof/>
          <w:sz w:val="42"/>
          <w:szCs w:val="42"/>
          <w:lang w:val="la-Latn"/>
        </w:rPr>
        <w:t xml:space="preserve"> tantum vini bibit, ut postero die dolore</w:t>
      </w:r>
      <w:r w:rsidR="007F1EF5" w:rsidRPr="005832B4">
        <w:rPr>
          <w:noProof/>
          <w:sz w:val="42"/>
          <w:szCs w:val="42"/>
          <w:lang w:val="la-Latn"/>
        </w:rPr>
        <w:t>s</w:t>
      </w:r>
      <w:r w:rsidRPr="005832B4">
        <w:rPr>
          <w:noProof/>
          <w:sz w:val="42"/>
          <w:szCs w:val="42"/>
          <w:lang w:val="la-Latn"/>
        </w:rPr>
        <w:t xml:space="preserve"> capitis </w:t>
      </w:r>
      <w:r w:rsidR="007F1EF5" w:rsidRPr="005832B4">
        <w:rPr>
          <w:noProof/>
          <w:sz w:val="42"/>
          <w:szCs w:val="42"/>
          <w:lang w:val="la-Latn"/>
        </w:rPr>
        <w:t>habe</w:t>
      </w:r>
      <w:r w:rsidRPr="005832B4">
        <w:rPr>
          <w:noProof/>
          <w:sz w:val="42"/>
          <w:szCs w:val="42"/>
          <w:lang w:val="la-Latn"/>
        </w:rPr>
        <w:t>ret.</w:t>
      </w:r>
    </w:p>
    <w:p w14:paraId="52A0DCDE" w14:textId="77777777" w:rsidR="00764778" w:rsidRPr="005832B4" w:rsidRDefault="007F01FC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 xml:space="preserve">Der </w:t>
      </w:r>
      <w:r w:rsidRPr="005832B4">
        <w:rPr>
          <w:rFonts w:ascii="Times New Roman" w:eastAsia="Times New Roman" w:hAnsi="Times New Roman"/>
          <w:noProof/>
          <w:sz w:val="42"/>
          <w:szCs w:val="42"/>
          <w:lang w:val="la-Latn" w:eastAsia="de-DE"/>
        </w:rPr>
        <w:t>Lehrer</w:t>
      </w:r>
      <w:r w:rsidRPr="005832B4">
        <w:rPr>
          <w:noProof/>
          <w:sz w:val="42"/>
          <w:szCs w:val="42"/>
          <w:lang w:val="la-Latn"/>
        </w:rPr>
        <w:t xml:space="preserve"> trank so viel Wein (des Weines),</w:t>
      </w:r>
    </w:p>
    <w:p w14:paraId="00461655" w14:textId="77777777" w:rsidR="007F1EF5" w:rsidRPr="005832B4" w:rsidRDefault="007F01FC" w:rsidP="00FB6501">
      <w:pPr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 xml:space="preserve">dass er am folgenden Tag Kopfschmerzen </w:t>
      </w:r>
      <w:r w:rsidR="007F1EF5" w:rsidRPr="005832B4">
        <w:rPr>
          <w:noProof/>
          <w:sz w:val="42"/>
          <w:szCs w:val="42"/>
          <w:lang w:val="la-Latn"/>
        </w:rPr>
        <w:t>hatte.</w:t>
      </w:r>
    </w:p>
    <w:p w14:paraId="1BD35AA7" w14:textId="5560D7DF" w:rsidR="00015068" w:rsidRPr="005832B4" w:rsidRDefault="00015068" w:rsidP="00D86DC5">
      <w:pPr>
        <w:spacing w:before="300"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rFonts w:eastAsia="Times New Roman" w:cs="Arial"/>
          <w:noProof/>
          <w:sz w:val="42"/>
          <w:szCs w:val="42"/>
          <w:lang w:val="la-Latn" w:eastAsia="de-DE"/>
        </w:rPr>
        <w:t>Magister</w:t>
      </w:r>
      <w:r w:rsidRPr="005832B4">
        <w:rPr>
          <w:noProof/>
          <w:sz w:val="42"/>
          <w:szCs w:val="42"/>
          <w:lang w:val="la-Latn"/>
        </w:rPr>
        <w:t xml:space="preserve"> vitiis discipulorum tant</w:t>
      </w:r>
      <w:r w:rsidR="00E771D4">
        <w:rPr>
          <w:noProof/>
          <w:sz w:val="42"/>
          <w:szCs w:val="42"/>
        </w:rPr>
        <w:t>ā</w:t>
      </w:r>
      <w:r w:rsidRPr="005832B4">
        <w:rPr>
          <w:noProof/>
          <w:sz w:val="42"/>
          <w:szCs w:val="42"/>
          <w:lang w:val="la-Latn"/>
        </w:rPr>
        <w:t xml:space="preserve"> ir</w:t>
      </w:r>
      <w:r w:rsidR="00E771D4">
        <w:rPr>
          <w:noProof/>
          <w:sz w:val="42"/>
          <w:szCs w:val="42"/>
        </w:rPr>
        <w:t>ā</w:t>
      </w:r>
      <w:r w:rsidRPr="005832B4">
        <w:rPr>
          <w:noProof/>
          <w:sz w:val="42"/>
          <w:szCs w:val="42"/>
          <w:lang w:val="la-Latn"/>
        </w:rPr>
        <w:t xml:space="preserve"> commo</w:t>
      </w:r>
      <w:r w:rsidR="00174E64" w:rsidRPr="005832B4">
        <w:rPr>
          <w:noProof/>
          <w:sz w:val="42"/>
          <w:szCs w:val="42"/>
        </w:rPr>
        <w:t>vetur</w:t>
      </w:r>
      <w:r w:rsidRPr="005832B4">
        <w:rPr>
          <w:noProof/>
          <w:sz w:val="42"/>
          <w:szCs w:val="42"/>
          <w:lang w:val="la-Latn"/>
        </w:rPr>
        <w:t>, ut vinum profund</w:t>
      </w:r>
      <w:r w:rsidR="00174E64" w:rsidRPr="005832B4">
        <w:rPr>
          <w:noProof/>
          <w:sz w:val="42"/>
          <w:szCs w:val="42"/>
        </w:rPr>
        <w:t>a</w:t>
      </w:r>
      <w:r w:rsidRPr="005832B4">
        <w:rPr>
          <w:noProof/>
          <w:sz w:val="42"/>
          <w:szCs w:val="42"/>
          <w:lang w:val="la-Latn"/>
        </w:rPr>
        <w:t>t.</w:t>
      </w:r>
    </w:p>
    <w:p w14:paraId="16496CBF" w14:textId="733C8388" w:rsidR="00764778" w:rsidRPr="005832B4" w:rsidRDefault="00015068" w:rsidP="00C14EFD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Der Lehrer w</w:t>
      </w:r>
      <w:r w:rsidR="00745286" w:rsidRPr="005832B4">
        <w:rPr>
          <w:noProof/>
          <w:sz w:val="42"/>
          <w:szCs w:val="42"/>
        </w:rPr>
        <w:t>i</w:t>
      </w:r>
      <w:r w:rsidRPr="005832B4">
        <w:rPr>
          <w:noProof/>
          <w:sz w:val="42"/>
          <w:szCs w:val="42"/>
          <w:lang w:val="la-Latn"/>
        </w:rPr>
        <w:t>rd durch die Fehler der Schüler von so großem Zorn bewegt,</w:t>
      </w:r>
    </w:p>
    <w:p w14:paraId="19DDA678" w14:textId="738EE679" w:rsidR="00015068" w:rsidRPr="005832B4" w:rsidRDefault="00015068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dass er den Wein verschüttet.</w:t>
      </w:r>
    </w:p>
    <w:p w14:paraId="6747FD38" w14:textId="11DC9E83" w:rsidR="007F01FC" w:rsidRPr="005832B4" w:rsidRDefault="007F1EF5" w:rsidP="00D86DC5">
      <w:pPr>
        <w:tabs>
          <w:tab w:val="num" w:pos="1134"/>
        </w:tabs>
        <w:spacing w:before="300"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rFonts w:eastAsia="Times New Roman" w:cs="Arial"/>
          <w:noProof/>
          <w:sz w:val="42"/>
          <w:szCs w:val="42"/>
          <w:lang w:val="la-Latn" w:eastAsia="de-DE"/>
        </w:rPr>
        <w:t>Discipulus</w:t>
      </w:r>
      <w:r w:rsidRPr="005832B4">
        <w:rPr>
          <w:noProof/>
          <w:sz w:val="42"/>
          <w:szCs w:val="42"/>
          <w:lang w:val="la-Latn"/>
        </w:rPr>
        <w:t xml:space="preserve"> verba nova non di</w:t>
      </w:r>
      <w:r w:rsidR="006364C6" w:rsidRPr="005832B4">
        <w:rPr>
          <w:noProof/>
          <w:sz w:val="42"/>
          <w:szCs w:val="42"/>
        </w:rPr>
        <w:t>di</w:t>
      </w:r>
      <w:r w:rsidRPr="005832B4">
        <w:rPr>
          <w:noProof/>
          <w:sz w:val="42"/>
          <w:szCs w:val="42"/>
          <w:lang w:val="la-Latn"/>
        </w:rPr>
        <w:t>cit, ut sententiam Latinam transferre non posset.</w:t>
      </w:r>
    </w:p>
    <w:p w14:paraId="4FCA2CF4" w14:textId="77777777" w:rsidR="00764778" w:rsidRPr="005832B4" w:rsidRDefault="007F1EF5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Der Schüler lernte die neuen Vokabeln nicht,</w:t>
      </w:r>
    </w:p>
    <w:p w14:paraId="1A2B5DCA" w14:textId="77777777" w:rsidR="007F1EF5" w:rsidRPr="005832B4" w:rsidRDefault="007F1EF5" w:rsidP="00FB6501">
      <w:pPr>
        <w:tabs>
          <w:tab w:val="num" w:pos="1134"/>
        </w:tabs>
        <w:spacing w:after="24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so dass er den lateinischen Satz nicht übersetzen konnte.</w:t>
      </w:r>
    </w:p>
    <w:p w14:paraId="0CB9DD5C" w14:textId="77777777" w:rsidR="00746035" w:rsidRPr="005832B4" w:rsidRDefault="007F1EF5" w:rsidP="00FB6501">
      <w:pPr>
        <w:numPr>
          <w:ilvl w:val="0"/>
          <w:numId w:val="2"/>
        </w:numPr>
        <w:tabs>
          <w:tab w:val="left" w:pos="567"/>
          <w:tab w:val="left" w:pos="1701"/>
          <w:tab w:val="left" w:pos="3261"/>
        </w:tabs>
        <w:spacing w:after="0" w:line="240" w:lineRule="auto"/>
        <w:ind w:left="567" w:hanging="567"/>
        <w:rPr>
          <w:b/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lastRenderedPageBreak/>
        <w:t>final:</w:t>
      </w:r>
      <w:r w:rsidR="00764778" w:rsidRPr="005832B4">
        <w:rPr>
          <w:b/>
          <w:noProof/>
          <w:sz w:val="42"/>
          <w:szCs w:val="42"/>
          <w:lang w:val="la-Latn"/>
        </w:rPr>
        <w:tab/>
      </w:r>
      <w:r w:rsidRPr="005832B4">
        <w:rPr>
          <w:b/>
          <w:noProof/>
          <w:sz w:val="42"/>
          <w:szCs w:val="42"/>
          <w:lang w:val="la-Latn"/>
        </w:rPr>
        <w:t>ut/ne</w:t>
      </w:r>
      <w:r w:rsidR="00746035" w:rsidRPr="005832B4">
        <w:rPr>
          <w:b/>
          <w:noProof/>
          <w:sz w:val="42"/>
          <w:szCs w:val="42"/>
          <w:lang w:val="la-Latn"/>
        </w:rPr>
        <w:t xml:space="preserve"> =</w:t>
      </w:r>
      <w:r w:rsidR="00764778" w:rsidRPr="005832B4">
        <w:rPr>
          <w:b/>
          <w:noProof/>
          <w:sz w:val="42"/>
          <w:szCs w:val="42"/>
          <w:lang w:val="la-Latn"/>
        </w:rPr>
        <w:tab/>
      </w:r>
      <w:r w:rsidR="00746035" w:rsidRPr="005832B4">
        <w:rPr>
          <w:b/>
          <w:noProof/>
          <w:sz w:val="42"/>
          <w:szCs w:val="42"/>
          <w:lang w:val="la-Latn"/>
        </w:rPr>
        <w:t>damit/ damit nicht</w:t>
      </w:r>
    </w:p>
    <w:p w14:paraId="516DD721" w14:textId="77777777" w:rsidR="00746035" w:rsidRPr="005832B4" w:rsidRDefault="00746035" w:rsidP="00FB6501">
      <w:pPr>
        <w:spacing w:after="0" w:line="240" w:lineRule="auto"/>
        <w:ind w:left="3261"/>
        <w:rPr>
          <w:b/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t>dass/ dass nicht;</w:t>
      </w:r>
    </w:p>
    <w:p w14:paraId="7DE2FC7A" w14:textId="77777777" w:rsidR="007F1EF5" w:rsidRPr="005832B4" w:rsidRDefault="00746035" w:rsidP="00FB6501">
      <w:pPr>
        <w:spacing w:after="0" w:line="240" w:lineRule="auto"/>
        <w:ind w:left="3261"/>
        <w:rPr>
          <w:b/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t xml:space="preserve">(um) zu … </w:t>
      </w:r>
      <w:r w:rsidRPr="005832B4">
        <w:rPr>
          <w:b/>
          <w:i/>
          <w:noProof/>
          <w:sz w:val="42"/>
          <w:szCs w:val="42"/>
          <w:lang w:val="la-Latn"/>
        </w:rPr>
        <w:t>+ Inf.</w:t>
      </w:r>
      <w:r w:rsidRPr="005832B4">
        <w:rPr>
          <w:b/>
          <w:noProof/>
          <w:sz w:val="42"/>
          <w:szCs w:val="42"/>
          <w:lang w:val="la-Latn"/>
        </w:rPr>
        <w:t xml:space="preserve">/ (um) nicht zu … </w:t>
      </w:r>
      <w:r w:rsidRPr="005832B4">
        <w:rPr>
          <w:b/>
          <w:i/>
          <w:noProof/>
          <w:sz w:val="42"/>
          <w:szCs w:val="42"/>
          <w:lang w:val="la-Latn"/>
        </w:rPr>
        <w:t>+ Inf.</w:t>
      </w:r>
    </w:p>
    <w:p w14:paraId="07FCDF51" w14:textId="77777777" w:rsidR="007F1EF5" w:rsidRPr="005832B4" w:rsidRDefault="007F1EF5" w:rsidP="002E407C">
      <w:pPr>
        <w:spacing w:before="240" w:after="240" w:line="240" w:lineRule="auto"/>
        <w:ind w:left="567"/>
        <w:rPr>
          <w:rFonts w:eastAsia="Times New Roman"/>
          <w:b/>
          <w:noProof/>
          <w:sz w:val="42"/>
          <w:szCs w:val="42"/>
          <w:lang w:val="la-Latn" w:eastAsia="de-DE"/>
        </w:rPr>
      </w:pP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 xml:space="preserve">Beispiele: </w:t>
      </w:r>
    </w:p>
    <w:p w14:paraId="0B0FD7CF" w14:textId="77777777" w:rsidR="007F1EF5" w:rsidRPr="005832B4" w:rsidRDefault="002C735F" w:rsidP="002E407C">
      <w:pPr>
        <w:tabs>
          <w:tab w:val="num" w:pos="1134"/>
        </w:tabs>
        <w:spacing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Magister consulto tantum vini bibit, ut curis discipulorum liberaretur.</w:t>
      </w:r>
      <w:r w:rsidR="002E407C" w:rsidRPr="005832B4">
        <w:rPr>
          <w:noProof/>
          <w:sz w:val="42"/>
          <w:szCs w:val="42"/>
          <w:lang w:val="la-Latn"/>
        </w:rPr>
        <w:t xml:space="preserve"> </w:t>
      </w:r>
    </w:p>
    <w:p w14:paraId="79D6C835" w14:textId="77777777" w:rsidR="00764778" w:rsidRPr="005832B4" w:rsidRDefault="002C735F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Der Lehrer trank absichtlich so viel Wein,</w:t>
      </w:r>
    </w:p>
    <w:p w14:paraId="3FCB994F" w14:textId="77777777" w:rsidR="00764778" w:rsidRPr="005832B4" w:rsidRDefault="002C735F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damit er von den Sorgen um die Schüler befreit wurde/</w:t>
      </w:r>
    </w:p>
    <w:p w14:paraId="00C52F83" w14:textId="77777777" w:rsidR="002C735F" w:rsidRPr="005832B4" w:rsidRDefault="002C735F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um von den Sorgen um die Schüler befreit zu werden.</w:t>
      </w:r>
    </w:p>
    <w:p w14:paraId="27BC76D4" w14:textId="0D3D8461" w:rsidR="002C735F" w:rsidRPr="005832B4" w:rsidRDefault="002C735F" w:rsidP="002E407C">
      <w:pPr>
        <w:tabs>
          <w:tab w:val="num" w:pos="1134"/>
        </w:tabs>
        <w:spacing w:before="360"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Discipuli studiose di</w:t>
      </w:r>
      <w:r w:rsidR="00745286" w:rsidRPr="005832B4">
        <w:rPr>
          <w:noProof/>
          <w:sz w:val="42"/>
          <w:szCs w:val="42"/>
        </w:rPr>
        <w:t>sc</w:t>
      </w:r>
      <w:r w:rsidRPr="005832B4">
        <w:rPr>
          <w:noProof/>
          <w:sz w:val="42"/>
          <w:szCs w:val="42"/>
          <w:lang w:val="la-Latn"/>
        </w:rPr>
        <w:t>unt, ne iram magist</w:t>
      </w:r>
      <w:r w:rsidR="00CF0CEA" w:rsidRPr="005832B4">
        <w:rPr>
          <w:noProof/>
          <w:sz w:val="42"/>
          <w:szCs w:val="42"/>
          <w:lang w:val="la-Latn"/>
        </w:rPr>
        <w:t>r</w:t>
      </w:r>
      <w:r w:rsidRPr="005832B4">
        <w:rPr>
          <w:noProof/>
          <w:sz w:val="42"/>
          <w:szCs w:val="42"/>
          <w:lang w:val="la-Latn"/>
        </w:rPr>
        <w:t>i move</w:t>
      </w:r>
      <w:r w:rsidR="00745286" w:rsidRPr="005832B4">
        <w:rPr>
          <w:noProof/>
          <w:sz w:val="42"/>
          <w:szCs w:val="42"/>
        </w:rPr>
        <w:t>a</w:t>
      </w:r>
      <w:r w:rsidRPr="005832B4">
        <w:rPr>
          <w:noProof/>
          <w:sz w:val="42"/>
          <w:szCs w:val="42"/>
          <w:lang w:val="la-Latn"/>
        </w:rPr>
        <w:t>nt.</w:t>
      </w:r>
      <w:r w:rsidR="002E407C" w:rsidRPr="005832B4">
        <w:rPr>
          <w:noProof/>
          <w:sz w:val="42"/>
          <w:szCs w:val="42"/>
          <w:lang w:val="la-Latn"/>
        </w:rPr>
        <w:t xml:space="preserve"> </w:t>
      </w:r>
    </w:p>
    <w:p w14:paraId="04276C60" w14:textId="0C0C41E0" w:rsidR="00764778" w:rsidRPr="005832B4" w:rsidRDefault="002C735F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Die Schüler lernen fleißig,</w:t>
      </w:r>
    </w:p>
    <w:p w14:paraId="7775572E" w14:textId="4D47F089" w:rsidR="00764778" w:rsidRPr="005832B4" w:rsidRDefault="002C735F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damit sie nicht den Zorn des Lehrers erregen/</w:t>
      </w:r>
    </w:p>
    <w:p w14:paraId="6B9E8006" w14:textId="77777777" w:rsidR="002C735F" w:rsidRPr="005832B4" w:rsidRDefault="002C735F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um nicht den Zorn des Lehrers zu erregen.</w:t>
      </w:r>
    </w:p>
    <w:p w14:paraId="3AA25599" w14:textId="77777777" w:rsidR="002C735F" w:rsidRPr="005832B4" w:rsidRDefault="00B845A1" w:rsidP="002E407C">
      <w:pPr>
        <w:tabs>
          <w:tab w:val="num" w:pos="1134"/>
        </w:tabs>
        <w:spacing w:before="360"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Obelix Druidem orabat, ut sibi potum magicum daret.</w:t>
      </w:r>
    </w:p>
    <w:p w14:paraId="00BAAC52" w14:textId="77777777" w:rsidR="00764778" w:rsidRPr="005832B4" w:rsidRDefault="00B845A1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Obelix bat den Druiden (immer wieder),</w:t>
      </w:r>
    </w:p>
    <w:p w14:paraId="1471822F" w14:textId="77777777" w:rsidR="00B845A1" w:rsidRPr="005832B4" w:rsidRDefault="00B845A1" w:rsidP="000D6D5D">
      <w:pPr>
        <w:tabs>
          <w:tab w:val="num" w:pos="1134"/>
        </w:tabs>
        <w:spacing w:after="84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dass er ihm den Zaubertrank gab/gebe.</w:t>
      </w:r>
    </w:p>
    <w:p w14:paraId="619C07FC" w14:textId="10ECE79D" w:rsidR="00B845A1" w:rsidRPr="005832B4" w:rsidRDefault="00EB3A3D" w:rsidP="002B52F5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rPr>
          <w:b/>
          <w:noProof/>
          <w:sz w:val="42"/>
          <w:szCs w:val="42"/>
          <w:lang w:val="la-Latn"/>
        </w:rPr>
      </w:pPr>
      <w:r>
        <w:rPr>
          <w:b/>
          <w:noProof/>
          <w:sz w:val="42"/>
          <w:szCs w:val="42"/>
          <w:lang w:val="la-Latn"/>
        </w:rPr>
        <w:br w:type="page"/>
      </w:r>
      <w:r w:rsidR="00B845A1" w:rsidRPr="005832B4">
        <w:rPr>
          <w:b/>
          <w:noProof/>
          <w:sz w:val="42"/>
          <w:szCs w:val="42"/>
          <w:lang w:val="la-Latn"/>
        </w:rPr>
        <w:lastRenderedPageBreak/>
        <w:t>Achtung!</w:t>
      </w:r>
    </w:p>
    <w:p w14:paraId="39EB3BC1" w14:textId="77777777" w:rsidR="002A1772" w:rsidRPr="005832B4" w:rsidRDefault="00764778" w:rsidP="00FB6501">
      <w:pPr>
        <w:spacing w:after="0" w:line="240" w:lineRule="auto"/>
        <w:ind w:left="1134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N</w:t>
      </w:r>
      <w:r w:rsidR="00B845A1" w:rsidRPr="005832B4">
        <w:rPr>
          <w:noProof/>
          <w:sz w:val="42"/>
          <w:szCs w:val="42"/>
          <w:lang w:val="la-Latn"/>
        </w:rPr>
        <w:t xml:space="preserve">ach </w:t>
      </w:r>
      <w:r w:rsidR="00B845A1" w:rsidRPr="005832B4">
        <w:rPr>
          <w:b/>
          <w:noProof/>
          <w:sz w:val="42"/>
          <w:szCs w:val="42"/>
          <w:lang w:val="la-Latn"/>
        </w:rPr>
        <w:t>Verben des Hinderns</w:t>
      </w:r>
      <w:r w:rsidR="00B845A1" w:rsidRPr="005832B4">
        <w:rPr>
          <w:noProof/>
          <w:sz w:val="42"/>
          <w:szCs w:val="42"/>
          <w:lang w:val="la-Latn"/>
        </w:rPr>
        <w:t xml:space="preserve"> und </w:t>
      </w:r>
      <w:r w:rsidR="00B845A1" w:rsidRPr="005832B4">
        <w:rPr>
          <w:b/>
          <w:noProof/>
          <w:sz w:val="42"/>
          <w:szCs w:val="42"/>
          <w:lang w:val="la-Latn"/>
        </w:rPr>
        <w:t>Fürchtens</w:t>
      </w:r>
      <w:r w:rsidR="00B845A1" w:rsidRPr="005832B4">
        <w:rPr>
          <w:noProof/>
          <w:sz w:val="42"/>
          <w:szCs w:val="42"/>
          <w:lang w:val="la-Latn"/>
        </w:rPr>
        <w:t xml:space="preserve"> heißt</w:t>
      </w:r>
      <w:r w:rsidR="002A1772" w:rsidRPr="005832B4">
        <w:rPr>
          <w:noProof/>
          <w:sz w:val="42"/>
          <w:szCs w:val="42"/>
          <w:lang w:val="la-Latn"/>
        </w:rPr>
        <w:t xml:space="preserve"> …</w:t>
      </w:r>
    </w:p>
    <w:p w14:paraId="10603E2C" w14:textId="77777777" w:rsidR="002A1772" w:rsidRPr="005832B4" w:rsidRDefault="00B845A1" w:rsidP="00FB6501">
      <w:pPr>
        <w:spacing w:after="0" w:line="240" w:lineRule="auto"/>
        <w:ind w:left="1134"/>
        <w:rPr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t>ne</w:t>
      </w:r>
      <w:r w:rsidRPr="005832B4">
        <w:rPr>
          <w:noProof/>
          <w:sz w:val="42"/>
          <w:szCs w:val="42"/>
          <w:lang w:val="la-Latn"/>
        </w:rPr>
        <w:t xml:space="preserve"> </w:t>
      </w:r>
      <w:r w:rsidR="002A1772" w:rsidRPr="005832B4">
        <w:rPr>
          <w:noProof/>
          <w:sz w:val="42"/>
          <w:szCs w:val="42"/>
          <w:lang w:val="la-Latn"/>
        </w:rPr>
        <w:t xml:space="preserve">= </w:t>
      </w:r>
      <w:r w:rsidRPr="005832B4">
        <w:rPr>
          <w:b/>
          <w:noProof/>
          <w:sz w:val="42"/>
          <w:szCs w:val="42"/>
          <w:lang w:val="la-Latn"/>
        </w:rPr>
        <w:t>da</w:t>
      </w:r>
      <w:r w:rsidR="00FB78BB" w:rsidRPr="005832B4">
        <w:rPr>
          <w:b/>
          <w:noProof/>
          <w:sz w:val="42"/>
          <w:szCs w:val="42"/>
          <w:lang w:val="la-Latn"/>
        </w:rPr>
        <w:t>ss</w:t>
      </w:r>
      <w:r w:rsidRPr="005832B4">
        <w:rPr>
          <w:noProof/>
          <w:sz w:val="42"/>
          <w:szCs w:val="42"/>
          <w:lang w:val="la-Latn"/>
        </w:rPr>
        <w:t xml:space="preserve"> etc. bzw.</w:t>
      </w:r>
    </w:p>
    <w:p w14:paraId="573DD667" w14:textId="77777777" w:rsidR="00B845A1" w:rsidRPr="005832B4" w:rsidRDefault="00B845A1" w:rsidP="00FB6501">
      <w:pPr>
        <w:spacing w:after="0" w:line="240" w:lineRule="auto"/>
        <w:ind w:left="1134"/>
        <w:rPr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t>ne non</w:t>
      </w:r>
      <w:r w:rsidRPr="005832B4">
        <w:rPr>
          <w:noProof/>
          <w:sz w:val="42"/>
          <w:szCs w:val="42"/>
          <w:lang w:val="la-Latn"/>
        </w:rPr>
        <w:t xml:space="preserve"> </w:t>
      </w:r>
      <w:r w:rsidR="002A1772" w:rsidRPr="005832B4">
        <w:rPr>
          <w:noProof/>
          <w:sz w:val="42"/>
          <w:szCs w:val="42"/>
          <w:lang w:val="la-Latn"/>
        </w:rPr>
        <w:t xml:space="preserve">= </w:t>
      </w:r>
      <w:r w:rsidRPr="005832B4">
        <w:rPr>
          <w:b/>
          <w:noProof/>
          <w:sz w:val="42"/>
          <w:szCs w:val="42"/>
          <w:lang w:val="la-Latn"/>
        </w:rPr>
        <w:t>da</w:t>
      </w:r>
      <w:r w:rsidR="00FB78BB" w:rsidRPr="005832B4">
        <w:rPr>
          <w:b/>
          <w:noProof/>
          <w:sz w:val="42"/>
          <w:szCs w:val="42"/>
          <w:lang w:val="la-Latn"/>
        </w:rPr>
        <w:t xml:space="preserve">ss </w:t>
      </w:r>
      <w:r w:rsidRPr="005832B4">
        <w:rPr>
          <w:b/>
          <w:noProof/>
          <w:sz w:val="42"/>
          <w:szCs w:val="42"/>
          <w:lang w:val="la-Latn"/>
        </w:rPr>
        <w:t>nicht</w:t>
      </w:r>
      <w:r w:rsidRPr="005832B4">
        <w:rPr>
          <w:noProof/>
          <w:sz w:val="42"/>
          <w:szCs w:val="42"/>
          <w:lang w:val="la-Latn"/>
        </w:rPr>
        <w:t xml:space="preserve"> etc.!</w:t>
      </w:r>
    </w:p>
    <w:p w14:paraId="7A572500" w14:textId="77777777" w:rsidR="00B845A1" w:rsidRPr="005832B4" w:rsidRDefault="00B845A1" w:rsidP="002E407C">
      <w:pPr>
        <w:spacing w:before="240" w:after="240" w:line="240" w:lineRule="auto"/>
        <w:ind w:left="567"/>
        <w:rPr>
          <w:rFonts w:eastAsia="Times New Roman"/>
          <w:b/>
          <w:noProof/>
          <w:sz w:val="42"/>
          <w:szCs w:val="42"/>
          <w:lang w:val="la-Latn" w:eastAsia="de-DE"/>
        </w:rPr>
      </w:pP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>Beispiele:</w:t>
      </w:r>
    </w:p>
    <w:p w14:paraId="7C336D4D" w14:textId="77777777" w:rsidR="00B845A1" w:rsidRPr="005832B4" w:rsidRDefault="00B845A1" w:rsidP="002E407C">
      <w:pPr>
        <w:tabs>
          <w:tab w:val="num" w:pos="1134"/>
        </w:tabs>
        <w:spacing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 xml:space="preserve">Caesar </w:t>
      </w:r>
      <w:r w:rsidR="00FB78BB" w:rsidRPr="005832B4">
        <w:rPr>
          <w:noProof/>
          <w:sz w:val="42"/>
          <w:szCs w:val="42"/>
          <w:lang w:val="la-Latn"/>
        </w:rPr>
        <w:t>milites prohibuit, ne soli in silvam irent.</w:t>
      </w:r>
    </w:p>
    <w:p w14:paraId="5BF5305C" w14:textId="77777777" w:rsidR="00EA5A3B" w:rsidRPr="005832B4" w:rsidRDefault="00FB78BB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Cäsar hielt seine Soldaten davon ab,</w:t>
      </w:r>
    </w:p>
    <w:p w14:paraId="684D3055" w14:textId="77777777" w:rsidR="00FB78BB" w:rsidRPr="005832B4" w:rsidRDefault="00FB78BB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dass sie allein in den Wald gingen.</w:t>
      </w:r>
    </w:p>
    <w:p w14:paraId="744410D5" w14:textId="77777777" w:rsidR="00FB78BB" w:rsidRPr="005832B4" w:rsidRDefault="00FB78BB" w:rsidP="002E407C">
      <w:pPr>
        <w:tabs>
          <w:tab w:val="num" w:pos="1134"/>
        </w:tabs>
        <w:spacing w:before="360"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Nam timuit, ne viam domum redeundi non reperirent.</w:t>
      </w:r>
      <w:r w:rsidR="002E407C" w:rsidRPr="005832B4">
        <w:rPr>
          <w:noProof/>
          <w:sz w:val="42"/>
          <w:szCs w:val="42"/>
          <w:lang w:val="la-Latn"/>
        </w:rPr>
        <w:t xml:space="preserve"> </w:t>
      </w:r>
    </w:p>
    <w:p w14:paraId="7246A10E" w14:textId="77777777" w:rsidR="00EA5A3B" w:rsidRPr="005832B4" w:rsidRDefault="00FB78BB" w:rsidP="0036630E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Denn er fürchtete,</w:t>
      </w:r>
    </w:p>
    <w:p w14:paraId="1A9D82A9" w14:textId="77777777" w:rsidR="00FB78BB" w:rsidRPr="005832B4" w:rsidRDefault="00FB78BB" w:rsidP="00FB6501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>dass sie den Weg (des) nach Hause (Zurückkehrens) nicht fänden.</w:t>
      </w:r>
    </w:p>
    <w:p w14:paraId="27AA4884" w14:textId="3492399E" w:rsidR="00966D7F" w:rsidRPr="005832B4" w:rsidRDefault="00A1653B" w:rsidP="002A1772">
      <w:pPr>
        <w:spacing w:before="1560" w:after="0" w:line="240" w:lineRule="auto"/>
        <w:rPr>
          <w:b/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t>! Steht „ut“ mit Indikativ, heißt es „wie“!</w:t>
      </w:r>
    </w:p>
    <w:p w14:paraId="68B92023" w14:textId="6CBBCC23" w:rsidR="00966D7F" w:rsidRPr="005832B4" w:rsidRDefault="00966D7F" w:rsidP="00966D7F">
      <w:pPr>
        <w:numPr>
          <w:ilvl w:val="0"/>
          <w:numId w:val="2"/>
        </w:numPr>
        <w:spacing w:after="0" w:line="240" w:lineRule="auto"/>
        <w:ind w:left="567" w:hanging="567"/>
        <w:rPr>
          <w:b/>
          <w:noProof/>
          <w:sz w:val="42"/>
          <w:szCs w:val="42"/>
          <w:lang w:val="la-Latn"/>
        </w:rPr>
      </w:pPr>
      <w:r w:rsidRPr="005832B4">
        <w:rPr>
          <w:b/>
          <w:noProof/>
          <w:sz w:val="42"/>
          <w:szCs w:val="42"/>
          <w:lang w:val="la-Latn"/>
        </w:rPr>
        <w:br w:type="page"/>
      </w:r>
      <w:r w:rsidRPr="005832B4">
        <w:rPr>
          <w:b/>
          <w:noProof/>
          <w:sz w:val="42"/>
          <w:szCs w:val="42"/>
        </w:rPr>
        <w:lastRenderedPageBreak/>
        <w:t>Indirekte Fragesätze</w:t>
      </w:r>
    </w:p>
    <w:p w14:paraId="2112D255" w14:textId="77777777" w:rsidR="00966D7F" w:rsidRPr="005832B4" w:rsidRDefault="00966D7F" w:rsidP="000A7D6F">
      <w:pPr>
        <w:spacing w:before="240" w:after="240" w:line="240" w:lineRule="auto"/>
        <w:ind w:left="567"/>
        <w:rPr>
          <w:rFonts w:eastAsia="Times New Roman"/>
          <w:b/>
          <w:noProof/>
          <w:sz w:val="42"/>
          <w:szCs w:val="42"/>
          <w:lang w:val="la-Latn" w:eastAsia="de-DE"/>
        </w:rPr>
      </w:pPr>
      <w:r w:rsidRPr="005832B4">
        <w:rPr>
          <w:rFonts w:eastAsia="Times New Roman"/>
          <w:b/>
          <w:noProof/>
          <w:sz w:val="42"/>
          <w:szCs w:val="42"/>
          <w:lang w:val="la-Latn" w:eastAsia="de-DE"/>
        </w:rPr>
        <w:t xml:space="preserve">Beispiele: </w:t>
      </w:r>
    </w:p>
    <w:p w14:paraId="35B85A77" w14:textId="13FEEE79" w:rsidR="000A7D6F" w:rsidRPr="005832B4" w:rsidRDefault="000A7D6F" w:rsidP="000A7D6F">
      <w:pPr>
        <w:tabs>
          <w:tab w:val="num" w:pos="1134"/>
        </w:tabs>
        <w:spacing w:after="120" w:line="240" w:lineRule="auto"/>
        <w:ind w:left="567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 xml:space="preserve">Magister </w:t>
      </w:r>
      <w:r w:rsidR="00330CF1">
        <w:rPr>
          <w:noProof/>
          <w:sz w:val="42"/>
          <w:szCs w:val="42"/>
        </w:rPr>
        <w:t>scit</w:t>
      </w:r>
      <w:r w:rsidRPr="005832B4">
        <w:rPr>
          <w:noProof/>
          <w:sz w:val="42"/>
          <w:szCs w:val="42"/>
          <w:lang w:val="la-Latn"/>
        </w:rPr>
        <w:t xml:space="preserve">, </w:t>
      </w:r>
      <w:r w:rsidR="00C463BB">
        <w:rPr>
          <w:noProof/>
          <w:sz w:val="42"/>
          <w:szCs w:val="42"/>
        </w:rPr>
        <w:t xml:space="preserve">cur </w:t>
      </w:r>
      <w:r w:rsidR="00910805">
        <w:rPr>
          <w:noProof/>
          <w:sz w:val="42"/>
          <w:szCs w:val="42"/>
        </w:rPr>
        <w:t xml:space="preserve">discipulus </w:t>
      </w:r>
      <w:r w:rsidR="00C463BB">
        <w:rPr>
          <w:noProof/>
          <w:sz w:val="42"/>
          <w:szCs w:val="42"/>
        </w:rPr>
        <w:t xml:space="preserve">non </w:t>
      </w:r>
      <w:r w:rsidR="0079188B">
        <w:rPr>
          <w:noProof/>
          <w:sz w:val="42"/>
          <w:szCs w:val="42"/>
        </w:rPr>
        <w:t>respondeat</w:t>
      </w:r>
      <w:r w:rsidRPr="005832B4">
        <w:rPr>
          <w:noProof/>
          <w:sz w:val="42"/>
          <w:szCs w:val="42"/>
          <w:lang w:val="la-Latn"/>
        </w:rPr>
        <w:t>.</w:t>
      </w:r>
    </w:p>
    <w:p w14:paraId="7C736A22" w14:textId="5A7D7D0F" w:rsidR="000A7D6F" w:rsidRPr="005832B4" w:rsidRDefault="000A7D6F" w:rsidP="000A7D6F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 w:rsidRPr="005832B4">
        <w:rPr>
          <w:noProof/>
          <w:sz w:val="42"/>
          <w:szCs w:val="42"/>
          <w:lang w:val="la-Latn"/>
        </w:rPr>
        <w:t xml:space="preserve">Der Lehrer </w:t>
      </w:r>
      <w:r w:rsidR="0079188B">
        <w:rPr>
          <w:noProof/>
          <w:sz w:val="42"/>
          <w:szCs w:val="42"/>
        </w:rPr>
        <w:t>weiß</w:t>
      </w:r>
      <w:r w:rsidRPr="005832B4">
        <w:rPr>
          <w:noProof/>
          <w:sz w:val="42"/>
          <w:szCs w:val="42"/>
          <w:lang w:val="la-Latn"/>
        </w:rPr>
        <w:t>,</w:t>
      </w:r>
    </w:p>
    <w:p w14:paraId="20CC1ADB" w14:textId="20A040B7" w:rsidR="000A7D6F" w:rsidRPr="005832B4" w:rsidRDefault="0079188B" w:rsidP="000A7D6F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warum der Schüler nicht antwortet</w:t>
      </w:r>
      <w:r w:rsidR="000A7D6F" w:rsidRPr="005832B4">
        <w:rPr>
          <w:noProof/>
          <w:sz w:val="42"/>
          <w:szCs w:val="42"/>
          <w:lang w:val="la-Latn"/>
        </w:rPr>
        <w:t>.</w:t>
      </w:r>
    </w:p>
    <w:p w14:paraId="512EF96E" w14:textId="21AECDF7" w:rsidR="000A7D6F" w:rsidRPr="005832B4" w:rsidRDefault="0027197A" w:rsidP="000A7D6F">
      <w:pPr>
        <w:tabs>
          <w:tab w:val="num" w:pos="1134"/>
        </w:tabs>
        <w:spacing w:before="360" w:after="120" w:line="240" w:lineRule="auto"/>
        <w:ind w:left="567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Discipulum q</w:t>
      </w:r>
      <w:r w:rsidR="00BA4BDA">
        <w:rPr>
          <w:noProof/>
          <w:sz w:val="42"/>
          <w:szCs w:val="42"/>
        </w:rPr>
        <w:t>u</w:t>
      </w:r>
      <w:r>
        <w:rPr>
          <w:noProof/>
          <w:sz w:val="42"/>
          <w:szCs w:val="42"/>
        </w:rPr>
        <w:t>aerit</w:t>
      </w:r>
      <w:r w:rsidR="000A7D6F" w:rsidRPr="005832B4">
        <w:rPr>
          <w:noProof/>
          <w:sz w:val="42"/>
          <w:szCs w:val="42"/>
          <w:lang w:val="la-Latn"/>
        </w:rPr>
        <w:t xml:space="preserve">, </w:t>
      </w:r>
      <w:r>
        <w:rPr>
          <w:noProof/>
          <w:sz w:val="42"/>
          <w:szCs w:val="42"/>
        </w:rPr>
        <w:t>cur</w:t>
      </w:r>
      <w:r w:rsidR="003C41D5">
        <w:rPr>
          <w:noProof/>
          <w:sz w:val="42"/>
          <w:szCs w:val="42"/>
        </w:rPr>
        <w:t xml:space="preserve"> verba nova non didicerit</w:t>
      </w:r>
      <w:r w:rsidR="000A7D6F" w:rsidRPr="005832B4">
        <w:rPr>
          <w:noProof/>
          <w:sz w:val="42"/>
          <w:szCs w:val="42"/>
          <w:lang w:val="la-Latn"/>
        </w:rPr>
        <w:t xml:space="preserve">. </w:t>
      </w:r>
    </w:p>
    <w:p w14:paraId="1223E1CE" w14:textId="6C7E3F7A" w:rsidR="000A7D6F" w:rsidRPr="005832B4" w:rsidRDefault="003C41D5" w:rsidP="000A7D6F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567" w:firstLine="0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Er fragt den Schüler</w:t>
      </w:r>
      <w:r w:rsidR="000A7D6F" w:rsidRPr="005832B4">
        <w:rPr>
          <w:noProof/>
          <w:sz w:val="42"/>
          <w:szCs w:val="42"/>
          <w:lang w:val="la-Latn"/>
        </w:rPr>
        <w:t>,</w:t>
      </w:r>
    </w:p>
    <w:p w14:paraId="0F0C1D45" w14:textId="1F648B59" w:rsidR="000A7D6F" w:rsidRPr="005832B4" w:rsidRDefault="003C41D5" w:rsidP="000A7D6F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warum er die neuen Vokabeln nicht gelernt hat</w:t>
      </w:r>
      <w:r w:rsidR="000A7D6F" w:rsidRPr="005832B4">
        <w:rPr>
          <w:noProof/>
          <w:sz w:val="42"/>
          <w:szCs w:val="42"/>
          <w:lang w:val="la-Latn"/>
        </w:rPr>
        <w:t>.</w:t>
      </w:r>
    </w:p>
    <w:p w14:paraId="5ECB87DA" w14:textId="11986CA7" w:rsidR="000A7D6F" w:rsidRPr="005832B4" w:rsidRDefault="00D448FD" w:rsidP="000A7D6F">
      <w:pPr>
        <w:tabs>
          <w:tab w:val="num" w:pos="1134"/>
        </w:tabs>
        <w:spacing w:before="360" w:after="120" w:line="240" w:lineRule="auto"/>
        <w:ind w:left="567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Magister discipulos omnes quaesivit</w:t>
      </w:r>
      <w:r w:rsidR="000A7D6F" w:rsidRPr="005832B4">
        <w:rPr>
          <w:noProof/>
          <w:sz w:val="42"/>
          <w:szCs w:val="42"/>
          <w:lang w:val="la-Latn"/>
        </w:rPr>
        <w:t xml:space="preserve">, </w:t>
      </w:r>
      <w:r>
        <w:rPr>
          <w:noProof/>
          <w:sz w:val="42"/>
          <w:szCs w:val="42"/>
        </w:rPr>
        <w:t>cur verba nova non didicissent</w:t>
      </w:r>
      <w:r w:rsidR="000A7D6F" w:rsidRPr="005832B4">
        <w:rPr>
          <w:noProof/>
          <w:sz w:val="42"/>
          <w:szCs w:val="42"/>
          <w:lang w:val="la-Latn"/>
        </w:rPr>
        <w:t>.</w:t>
      </w:r>
    </w:p>
    <w:p w14:paraId="79FC2CA5" w14:textId="77777777" w:rsidR="00F97C47" w:rsidRPr="00F97C47" w:rsidRDefault="00D448FD" w:rsidP="00D448FD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Der Lehrer fragte alle Schüler</w:t>
      </w:r>
      <w:r w:rsidR="000A7D6F" w:rsidRPr="005832B4">
        <w:rPr>
          <w:noProof/>
          <w:sz w:val="42"/>
          <w:szCs w:val="42"/>
          <w:lang w:val="la-Latn"/>
        </w:rPr>
        <w:t>,</w:t>
      </w:r>
    </w:p>
    <w:p w14:paraId="28657D12" w14:textId="43DC6ADB" w:rsidR="000A7D6F" w:rsidRDefault="00D448FD" w:rsidP="00F97C47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warum sie die neuen Vokabeln nicht gelernt hatten.</w:t>
      </w:r>
    </w:p>
    <w:p w14:paraId="5F377D7C" w14:textId="081D695C" w:rsidR="00D448FD" w:rsidRPr="005832B4" w:rsidRDefault="00D448FD" w:rsidP="00D448FD">
      <w:pPr>
        <w:tabs>
          <w:tab w:val="num" w:pos="1134"/>
        </w:tabs>
        <w:spacing w:before="360" w:after="120" w:line="240" w:lineRule="auto"/>
        <w:ind w:left="567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Magister quaesivit</w:t>
      </w:r>
      <w:r w:rsidRPr="005832B4">
        <w:rPr>
          <w:noProof/>
          <w:sz w:val="42"/>
          <w:szCs w:val="42"/>
          <w:lang w:val="la-Latn"/>
        </w:rPr>
        <w:t xml:space="preserve">, </w:t>
      </w:r>
      <w:r w:rsidR="00F97220">
        <w:rPr>
          <w:noProof/>
          <w:sz w:val="42"/>
          <w:szCs w:val="42"/>
        </w:rPr>
        <w:t>quis sententiam transferre vellet</w:t>
      </w:r>
      <w:r w:rsidRPr="005832B4">
        <w:rPr>
          <w:noProof/>
          <w:sz w:val="42"/>
          <w:szCs w:val="42"/>
          <w:lang w:val="la-Latn"/>
        </w:rPr>
        <w:t>.</w:t>
      </w:r>
    </w:p>
    <w:p w14:paraId="4DA8AC90" w14:textId="77777777" w:rsidR="00F97C47" w:rsidRPr="00F97C47" w:rsidRDefault="00D448FD" w:rsidP="00D448FD">
      <w:pPr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Der Lehrer fragte</w:t>
      </w:r>
      <w:r w:rsidRPr="005832B4">
        <w:rPr>
          <w:noProof/>
          <w:sz w:val="42"/>
          <w:szCs w:val="42"/>
          <w:lang w:val="la-Latn"/>
        </w:rPr>
        <w:t>,</w:t>
      </w:r>
    </w:p>
    <w:p w14:paraId="3B284A85" w14:textId="58B25D0D" w:rsidR="00D448FD" w:rsidRPr="00D448FD" w:rsidRDefault="00F97220" w:rsidP="00F97C47">
      <w:pPr>
        <w:tabs>
          <w:tab w:val="num" w:pos="1134"/>
        </w:tabs>
        <w:spacing w:after="0" w:line="240" w:lineRule="auto"/>
        <w:ind w:left="2268"/>
        <w:rPr>
          <w:noProof/>
          <w:sz w:val="42"/>
          <w:szCs w:val="42"/>
          <w:lang w:val="la-Latn"/>
        </w:rPr>
      </w:pPr>
      <w:r>
        <w:rPr>
          <w:noProof/>
          <w:sz w:val="42"/>
          <w:szCs w:val="42"/>
        </w:rPr>
        <w:t>wer den Satz übersetzen wollte</w:t>
      </w:r>
      <w:r w:rsidR="00D448FD">
        <w:rPr>
          <w:noProof/>
          <w:sz w:val="42"/>
          <w:szCs w:val="42"/>
        </w:rPr>
        <w:t>.</w:t>
      </w:r>
    </w:p>
    <w:sectPr w:rsidR="00D448FD" w:rsidRPr="00D448FD" w:rsidSect="00D86DC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432"/>
    <w:multiLevelType w:val="multilevel"/>
    <w:tmpl w:val="24A4ED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1A6F3C"/>
    <w:multiLevelType w:val="hybridMultilevel"/>
    <w:tmpl w:val="4736679C"/>
    <w:lvl w:ilvl="0" w:tplc="3710F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6FC8"/>
    <w:multiLevelType w:val="hybridMultilevel"/>
    <w:tmpl w:val="5162860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70812"/>
    <w:multiLevelType w:val="multilevel"/>
    <w:tmpl w:val="71BCC50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421613">
    <w:abstractNumId w:val="0"/>
  </w:num>
  <w:num w:numId="2" w16cid:durableId="857473128">
    <w:abstractNumId w:val="1"/>
  </w:num>
  <w:num w:numId="3" w16cid:durableId="2066373715">
    <w:abstractNumId w:val="2"/>
  </w:num>
  <w:num w:numId="4" w16cid:durableId="1924412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autoHyphenation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1FC"/>
    <w:rsid w:val="00015068"/>
    <w:rsid w:val="000A7D6F"/>
    <w:rsid w:val="000D6D5D"/>
    <w:rsid w:val="00174E64"/>
    <w:rsid w:val="00223293"/>
    <w:rsid w:val="00235864"/>
    <w:rsid w:val="0027197A"/>
    <w:rsid w:val="002A1772"/>
    <w:rsid w:val="002B52F5"/>
    <w:rsid w:val="002C735F"/>
    <w:rsid w:val="002D7835"/>
    <w:rsid w:val="002E407C"/>
    <w:rsid w:val="00330CF1"/>
    <w:rsid w:val="0036630E"/>
    <w:rsid w:val="003C41D5"/>
    <w:rsid w:val="00403301"/>
    <w:rsid w:val="004E2511"/>
    <w:rsid w:val="00504E04"/>
    <w:rsid w:val="00535CA5"/>
    <w:rsid w:val="005832B4"/>
    <w:rsid w:val="005D49AB"/>
    <w:rsid w:val="006364C6"/>
    <w:rsid w:val="006C1EA0"/>
    <w:rsid w:val="006D3A6D"/>
    <w:rsid w:val="00745286"/>
    <w:rsid w:val="00746035"/>
    <w:rsid w:val="00764778"/>
    <w:rsid w:val="0079188B"/>
    <w:rsid w:val="007A50EE"/>
    <w:rsid w:val="007F01FC"/>
    <w:rsid w:val="007F1EF5"/>
    <w:rsid w:val="008867D3"/>
    <w:rsid w:val="00896C73"/>
    <w:rsid w:val="00910805"/>
    <w:rsid w:val="00940933"/>
    <w:rsid w:val="00966D7F"/>
    <w:rsid w:val="00A1653B"/>
    <w:rsid w:val="00A17C40"/>
    <w:rsid w:val="00A80676"/>
    <w:rsid w:val="00B845A1"/>
    <w:rsid w:val="00BA4BDA"/>
    <w:rsid w:val="00BD6B6C"/>
    <w:rsid w:val="00C14EFD"/>
    <w:rsid w:val="00C463BB"/>
    <w:rsid w:val="00C741C1"/>
    <w:rsid w:val="00CA340B"/>
    <w:rsid w:val="00CC4A57"/>
    <w:rsid w:val="00CF0CEA"/>
    <w:rsid w:val="00CF0D24"/>
    <w:rsid w:val="00D448FD"/>
    <w:rsid w:val="00D86DC5"/>
    <w:rsid w:val="00D961CB"/>
    <w:rsid w:val="00DF542F"/>
    <w:rsid w:val="00E771D4"/>
    <w:rsid w:val="00E83CB7"/>
    <w:rsid w:val="00EA5A3B"/>
    <w:rsid w:val="00EB3A3D"/>
    <w:rsid w:val="00F56F52"/>
    <w:rsid w:val="00F97220"/>
    <w:rsid w:val="00F97C47"/>
    <w:rsid w:val="00FB6501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4FCF"/>
  <w15:chartTrackingRefBased/>
  <w15:docId w15:val="{A7533FBD-59E6-4103-A239-46A20A36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29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Mersch-Justus</dc:creator>
  <cp:keywords/>
  <cp:lastModifiedBy>Ulrich Mersch-Justus</cp:lastModifiedBy>
  <cp:revision>2</cp:revision>
  <cp:lastPrinted>2022-11-03T16:53:00Z</cp:lastPrinted>
  <dcterms:created xsi:type="dcterms:W3CDTF">2022-11-03T16:54:00Z</dcterms:created>
  <dcterms:modified xsi:type="dcterms:W3CDTF">2022-11-03T16:54:00Z</dcterms:modified>
</cp:coreProperties>
</file>